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7F" w:rsidRPr="00764C6C" w:rsidRDefault="00764C6C">
      <w:pPr>
        <w:spacing w:after="0"/>
        <w:ind w:left="120"/>
        <w:rPr>
          <w:lang w:val="ru-RU"/>
        </w:rPr>
      </w:pPr>
      <w:bookmarkStart w:id="0" w:name="block-1434827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6525" cy="8648700"/>
            <wp:effectExtent l="0" t="0" r="0" b="0"/>
            <wp:docPr id="1" name="Рисунок 1" descr="C:\Users\Мой ПК\Downloads\WhatsApp Image 2023-09-24 at 10.5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ownloads\WhatsApp Image 2023-09-24 at 10.59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60" cy="86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26B7F" w:rsidRPr="00764C6C" w:rsidRDefault="00726B7F">
      <w:pPr>
        <w:rPr>
          <w:lang w:val="ru-RU"/>
        </w:rPr>
        <w:sectPr w:rsidR="00726B7F" w:rsidRPr="00764C6C">
          <w:pgSz w:w="11906" w:h="16383"/>
          <w:pgMar w:top="1134" w:right="850" w:bottom="1134" w:left="1701" w:header="720" w:footer="720" w:gutter="0"/>
          <w:cols w:space="720"/>
        </w:sectPr>
      </w:pPr>
    </w:p>
    <w:p w:rsidR="00726B7F" w:rsidRPr="00764C6C" w:rsidRDefault="002861F6">
      <w:pPr>
        <w:spacing w:after="0" w:line="264" w:lineRule="auto"/>
        <w:ind w:left="120"/>
        <w:jc w:val="both"/>
        <w:rPr>
          <w:lang w:val="ru-RU"/>
        </w:rPr>
      </w:pPr>
      <w:bookmarkStart w:id="2" w:name="block-14348279"/>
      <w:bookmarkEnd w:id="0"/>
      <w:r w:rsidRPr="00764C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6B7F" w:rsidRPr="00764C6C" w:rsidRDefault="00726B7F">
      <w:pPr>
        <w:spacing w:after="0" w:line="264" w:lineRule="auto"/>
        <w:ind w:left="120"/>
        <w:jc w:val="both"/>
        <w:rPr>
          <w:lang w:val="ru-RU"/>
        </w:rPr>
      </w:pP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</w:t>
      </w:r>
      <w:r w:rsidRPr="00764C6C">
        <w:rPr>
          <w:rFonts w:ascii="Times New Roman" w:hAnsi="Times New Roman"/>
          <w:color w:val="000000"/>
          <w:sz w:val="28"/>
          <w:lang w:val="ru-RU"/>
        </w:rPr>
        <w:t>его образования, представленных в ФГОС ООО, а также федеральной рабочей программы воспитания.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764C6C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764C6C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764C6C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764C6C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764C6C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764C6C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764C6C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764C6C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764C6C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764C6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764C6C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726B7F" w:rsidRPr="00764C6C" w:rsidRDefault="00726B7F">
      <w:pPr>
        <w:rPr>
          <w:lang w:val="ru-RU"/>
        </w:rPr>
        <w:sectPr w:rsidR="00726B7F" w:rsidRPr="00764C6C">
          <w:pgSz w:w="11906" w:h="16383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 w:line="264" w:lineRule="auto"/>
        <w:ind w:left="120"/>
        <w:jc w:val="both"/>
      </w:pPr>
      <w:bookmarkStart w:id="4" w:name="block-1434828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26B7F" w:rsidRDefault="002861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764C6C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764C6C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764C6C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26B7F" w:rsidRDefault="002861F6">
      <w:pPr>
        <w:numPr>
          <w:ilvl w:val="0"/>
          <w:numId w:val="2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764C6C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764C6C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26B7F" w:rsidRDefault="002861F6">
      <w:pPr>
        <w:numPr>
          <w:ilvl w:val="0"/>
          <w:numId w:val="3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764C6C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764C6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64C6C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764C6C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764C6C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26B7F" w:rsidRDefault="002861F6">
      <w:pPr>
        <w:numPr>
          <w:ilvl w:val="0"/>
          <w:numId w:val="4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764C6C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26B7F" w:rsidRDefault="002861F6">
      <w:pPr>
        <w:numPr>
          <w:ilvl w:val="0"/>
          <w:numId w:val="5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764C6C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764C6C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764C6C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26B7F" w:rsidRDefault="002861F6">
      <w:pPr>
        <w:numPr>
          <w:ilvl w:val="0"/>
          <w:numId w:val="6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764C6C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764C6C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26B7F" w:rsidRPr="00764C6C" w:rsidRDefault="00726B7F">
      <w:pPr>
        <w:spacing w:after="0" w:line="264" w:lineRule="auto"/>
        <w:ind w:left="120"/>
        <w:jc w:val="both"/>
        <w:rPr>
          <w:lang w:val="ru-RU"/>
        </w:rPr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6B7F" w:rsidRDefault="002861F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764C6C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764C6C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726B7F" w:rsidRDefault="002861F6">
      <w:pPr>
        <w:numPr>
          <w:ilvl w:val="0"/>
          <w:numId w:val="8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764C6C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764C6C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764C6C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764C6C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764C6C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726B7F" w:rsidRDefault="002861F6">
      <w:pPr>
        <w:numPr>
          <w:ilvl w:val="0"/>
          <w:numId w:val="9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764C6C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764C6C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764C6C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764C6C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764C6C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764C6C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764C6C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764C6C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764C6C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6B7F" w:rsidRDefault="002861F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764C6C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764C6C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764C6C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764C6C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764C6C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764C6C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764C6C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764C6C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764C6C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764C6C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764C6C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764C6C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726B7F" w:rsidRDefault="002861F6">
      <w:pPr>
        <w:numPr>
          <w:ilvl w:val="0"/>
          <w:numId w:val="11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764C6C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26B7F" w:rsidRDefault="002861F6">
      <w:pPr>
        <w:numPr>
          <w:ilvl w:val="0"/>
          <w:numId w:val="12"/>
        </w:numPr>
        <w:spacing w:after="0" w:line="264" w:lineRule="auto"/>
        <w:jc w:val="both"/>
      </w:pPr>
      <w:r w:rsidRPr="00764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764C6C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726B7F" w:rsidRPr="00764C6C" w:rsidRDefault="002861F6">
      <w:pPr>
        <w:spacing w:after="0" w:line="264" w:lineRule="auto"/>
        <w:ind w:firstLine="600"/>
        <w:jc w:val="both"/>
        <w:rPr>
          <w:lang w:val="ru-RU"/>
        </w:rPr>
      </w:pPr>
      <w:r w:rsidRPr="00764C6C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764C6C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26B7F" w:rsidRDefault="002861F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26B7F" w:rsidRDefault="002861F6">
      <w:pPr>
        <w:spacing w:after="0" w:line="264" w:lineRule="auto"/>
        <w:ind w:firstLine="600"/>
        <w:jc w:val="both"/>
      </w:pPr>
      <w:r w:rsidRPr="00764C6C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764C6C">
        <w:rPr>
          <w:rFonts w:ascii="Times New Roman" w:hAnsi="Times New Roman"/>
          <w:color w:val="000000"/>
          <w:sz w:val="28"/>
          <w:lang w:val="ru-RU"/>
        </w:rPr>
        <w:t xml:space="preserve"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26B7F" w:rsidRDefault="002861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</w:t>
      </w:r>
      <w:r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</w:t>
      </w:r>
      <w:r>
        <w:rPr>
          <w:rFonts w:ascii="Times New Roman" w:hAnsi="Times New Roman"/>
          <w:color w:val="000000"/>
          <w:sz w:val="28"/>
        </w:rPr>
        <w:t>ия одноклеточных (мукор) и многоклеточных (пеницилл) плесневых грибов.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26B7F" w:rsidRDefault="002861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>
        <w:rPr>
          <w:rFonts w:ascii="Times New Roman" w:hAnsi="Times New Roman"/>
          <w:color w:val="000000"/>
          <w:sz w:val="28"/>
        </w:rPr>
        <w:t>тного, симметрия, размеры тела и другое.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>
        <w:rPr>
          <w:rFonts w:ascii="Times New Roman" w:hAnsi="Times New Roman"/>
          <w:color w:val="000000"/>
          <w:sz w:val="28"/>
        </w:rPr>
        <w:t xml:space="preserve">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</w:t>
      </w:r>
      <w:r>
        <w:rPr>
          <w:rFonts w:ascii="Times New Roman" w:hAnsi="Times New Roman"/>
          <w:color w:val="000000"/>
          <w:sz w:val="28"/>
        </w:rPr>
        <w:t>леток и тканей животных.</w:t>
      </w:r>
    </w:p>
    <w:p w:rsidR="00726B7F" w:rsidRDefault="002861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>
        <w:rPr>
          <w:rFonts w:ascii="Times New Roman" w:hAnsi="Times New Roman"/>
          <w:color w:val="000000"/>
          <w:sz w:val="28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</w:t>
      </w:r>
      <w:r>
        <w:rPr>
          <w:rFonts w:ascii="Times New Roman" w:hAnsi="Times New Roman"/>
          <w:color w:val="000000"/>
          <w:sz w:val="28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</w:t>
      </w:r>
      <w:r>
        <w:rPr>
          <w:rFonts w:ascii="Times New Roman" w:hAnsi="Times New Roman"/>
          <w:color w:val="000000"/>
          <w:sz w:val="28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</w:t>
      </w:r>
      <w:r>
        <w:rPr>
          <w:rFonts w:ascii="Times New Roman" w:hAnsi="Times New Roman"/>
          <w:color w:val="000000"/>
          <w:sz w:val="28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>
        <w:rPr>
          <w:rFonts w:ascii="Times New Roman" w:hAnsi="Times New Roman"/>
          <w:color w:val="000000"/>
          <w:sz w:val="28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>
        <w:rPr>
          <w:rFonts w:ascii="Times New Roman" w:hAnsi="Times New Roman"/>
          <w:color w:val="000000"/>
          <w:sz w:val="28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</w:t>
      </w:r>
      <w:r>
        <w:rPr>
          <w:rFonts w:ascii="Times New Roman" w:hAnsi="Times New Roman"/>
          <w:color w:val="000000"/>
          <w:sz w:val="28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</w:t>
      </w:r>
      <w:r>
        <w:rPr>
          <w:rFonts w:ascii="Times New Roman" w:hAnsi="Times New Roman"/>
          <w:color w:val="000000"/>
          <w:sz w:val="28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>
        <w:rPr>
          <w:rFonts w:ascii="Times New Roman" w:hAnsi="Times New Roman"/>
          <w:color w:val="000000"/>
          <w:sz w:val="28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>
        <w:rPr>
          <w:rFonts w:ascii="Times New Roman" w:hAnsi="Times New Roman"/>
          <w:color w:val="000000"/>
          <w:sz w:val="28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</w:t>
      </w:r>
      <w:r>
        <w:rPr>
          <w:rFonts w:ascii="Times New Roman" w:hAnsi="Times New Roman"/>
          <w:color w:val="000000"/>
          <w:sz w:val="28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</w:t>
      </w:r>
      <w:r>
        <w:rPr>
          <w:rFonts w:ascii="Times New Roman" w:hAnsi="Times New Roman"/>
          <w:color w:val="000000"/>
          <w:sz w:val="28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>
        <w:rPr>
          <w:rFonts w:ascii="Times New Roman" w:hAnsi="Times New Roman"/>
          <w:color w:val="000000"/>
          <w:sz w:val="28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>
        <w:rPr>
          <w:rFonts w:ascii="Times New Roman" w:hAnsi="Times New Roman"/>
          <w:color w:val="000000"/>
          <w:sz w:val="28"/>
        </w:rPr>
        <w:t>лный.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726B7F" w:rsidRDefault="002861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</w:t>
      </w:r>
      <w:r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</w:t>
      </w:r>
      <w:r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>
        <w:rPr>
          <w:rFonts w:ascii="Times New Roman" w:hAnsi="Times New Roman"/>
          <w:color w:val="000000"/>
          <w:sz w:val="28"/>
        </w:rPr>
        <w:t>м).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>
        <w:rPr>
          <w:rFonts w:ascii="Times New Roman" w:hAnsi="Times New Roman"/>
          <w:color w:val="000000"/>
          <w:sz w:val="28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>
        <w:rPr>
          <w:rFonts w:ascii="Times New Roman" w:hAnsi="Times New Roman"/>
          <w:color w:val="000000"/>
          <w:sz w:val="28"/>
        </w:rPr>
        <w:t>дению заражения паразитическими червями. Роль червей как почвообразователей.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</w:t>
      </w:r>
      <w:r>
        <w:rPr>
          <w:rFonts w:ascii="Times New Roman" w:hAnsi="Times New Roman"/>
          <w:color w:val="000000"/>
          <w:sz w:val="28"/>
        </w:rPr>
        <w:t>вого червя (на готовом влажном препарате и микропрепарате).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</w:t>
      </w:r>
      <w:r>
        <w:rPr>
          <w:rFonts w:ascii="Times New Roman" w:hAnsi="Times New Roman"/>
          <w:color w:val="000000"/>
          <w:sz w:val="28"/>
        </w:rPr>
        <w:t>ногообразие членистоногих. Представители классов.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суше. Клещи – вредители </w:t>
      </w:r>
      <w:r>
        <w:rPr>
          <w:rFonts w:ascii="Times New Roman" w:hAnsi="Times New Roman"/>
          <w:color w:val="000000"/>
          <w:sz w:val="28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</w:t>
      </w:r>
      <w:r>
        <w:rPr>
          <w:rFonts w:ascii="Times New Roman" w:hAnsi="Times New Roman"/>
          <w:color w:val="000000"/>
          <w:sz w:val="28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>
        <w:rPr>
          <w:rFonts w:ascii="Times New Roman" w:hAnsi="Times New Roman"/>
          <w:color w:val="000000"/>
          <w:sz w:val="28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</w:t>
      </w:r>
      <w:r>
        <w:rPr>
          <w:rFonts w:ascii="Times New Roman" w:hAnsi="Times New Roman"/>
          <w:color w:val="000000"/>
          <w:sz w:val="28"/>
        </w:rPr>
        <w:t>насекомого (на примере майского жука или других крупных насекомых-вредителей).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Местообитание моллюсков. Строение и процессы жизнедеятельности, </w:t>
      </w:r>
      <w:r>
        <w:rPr>
          <w:rFonts w:ascii="Times New Roman" w:hAnsi="Times New Roman"/>
          <w:color w:val="000000"/>
          <w:sz w:val="28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</w:t>
      </w:r>
      <w:r>
        <w:rPr>
          <w:rFonts w:ascii="Times New Roman" w:hAnsi="Times New Roman"/>
          <w:color w:val="000000"/>
          <w:sz w:val="28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>
        <w:rPr>
          <w:rFonts w:ascii="Times New Roman" w:hAnsi="Times New Roman"/>
          <w:color w:val="000000"/>
          <w:sz w:val="28"/>
        </w:rPr>
        <w:t>тип Черепные, или Позвоночные.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>
        <w:rPr>
          <w:rFonts w:ascii="Times New Roman" w:hAnsi="Times New Roman"/>
          <w:color w:val="000000"/>
          <w:sz w:val="28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</w:t>
      </w:r>
      <w:r>
        <w:rPr>
          <w:rFonts w:ascii="Times New Roman" w:hAnsi="Times New Roman"/>
          <w:color w:val="000000"/>
          <w:sz w:val="28"/>
        </w:rPr>
        <w:t xml:space="preserve"> (на примере живой рыбы в банке с водой).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>
        <w:rPr>
          <w:rFonts w:ascii="Times New Roman" w:hAnsi="Times New Roman"/>
          <w:color w:val="000000"/>
          <w:sz w:val="28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</w:t>
      </w:r>
      <w:r>
        <w:rPr>
          <w:rFonts w:ascii="Times New Roman" w:hAnsi="Times New Roman"/>
          <w:color w:val="000000"/>
          <w:sz w:val="28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>
        <w:rPr>
          <w:rFonts w:ascii="Times New Roman" w:hAnsi="Times New Roman"/>
          <w:color w:val="000000"/>
          <w:sz w:val="28"/>
        </w:rPr>
        <w:t>х охрана. Значение пресмыкающихся в природе и жизни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>
        <w:rPr>
          <w:rFonts w:ascii="Times New Roman" w:hAnsi="Times New Roman"/>
          <w:color w:val="000000"/>
          <w:sz w:val="28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>
        <w:rPr>
          <w:rFonts w:ascii="Times New Roman" w:hAnsi="Times New Roman"/>
          <w:color w:val="000000"/>
          <w:sz w:val="28"/>
        </w:rPr>
        <w:t>различным условиям среды. Значение птиц в природе и жизни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</w:t>
      </w:r>
      <w:r>
        <w:rPr>
          <w:rFonts w:ascii="Times New Roman" w:hAnsi="Times New Roman"/>
          <w:color w:val="000000"/>
          <w:sz w:val="28"/>
        </w:rPr>
        <w:t>келета птицы.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>
        <w:rPr>
          <w:rFonts w:ascii="Times New Roman" w:hAnsi="Times New Roman"/>
          <w:color w:val="000000"/>
          <w:sz w:val="28"/>
        </w:rPr>
        <w:t>е. Забота о потомстве.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>
        <w:rPr>
          <w:rFonts w:ascii="Times New Roman" w:hAnsi="Times New Roman"/>
          <w:color w:val="000000"/>
          <w:sz w:val="28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</w:t>
      </w:r>
      <w:r>
        <w:rPr>
          <w:rFonts w:ascii="Times New Roman" w:hAnsi="Times New Roman"/>
          <w:color w:val="000000"/>
          <w:sz w:val="28"/>
        </w:rPr>
        <w:t>будителей опасных заболеваний. Меры борьбы с грызунами. Многообразие млекопитающих родного края.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726B7F" w:rsidRDefault="002861F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>
        <w:rPr>
          <w:rFonts w:ascii="Times New Roman" w:hAnsi="Times New Roman"/>
          <w:color w:val="000000"/>
          <w:sz w:val="28"/>
        </w:rPr>
        <w:t>врация древних животных. «Живые ископаемые» животного мира.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726B7F" w:rsidRDefault="002861F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</w:t>
      </w:r>
      <w:r>
        <w:rPr>
          <w:rFonts w:ascii="Times New Roman" w:hAnsi="Times New Roman"/>
          <w:color w:val="000000"/>
          <w:sz w:val="28"/>
        </w:rPr>
        <w:t>новные закономерности распределения животных на планете. Фауна.</w:t>
      </w:r>
    </w:p>
    <w:p w:rsidR="00726B7F" w:rsidRDefault="002861F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>
        <w:rPr>
          <w:rFonts w:ascii="Times New Roman" w:hAnsi="Times New Roman"/>
          <w:color w:val="000000"/>
          <w:sz w:val="28"/>
        </w:rPr>
        <w:t>окружающей среды.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</w:t>
      </w:r>
      <w:r>
        <w:rPr>
          <w:rFonts w:ascii="Times New Roman" w:hAnsi="Times New Roman"/>
          <w:color w:val="000000"/>
          <w:sz w:val="28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>
        <w:rPr>
          <w:rFonts w:ascii="Times New Roman" w:hAnsi="Times New Roman"/>
          <w:color w:val="000000"/>
          <w:sz w:val="28"/>
        </w:rPr>
        <w:t>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26B7F" w:rsidRDefault="002861F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</w:t>
      </w:r>
      <w:r>
        <w:rPr>
          <w:rFonts w:ascii="Times New Roman" w:hAnsi="Times New Roman"/>
          <w:color w:val="000000"/>
          <w:sz w:val="28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</w:t>
      </w:r>
      <w:r>
        <w:rPr>
          <w:rFonts w:ascii="Times New Roman" w:hAnsi="Times New Roman"/>
          <w:color w:val="000000"/>
          <w:sz w:val="28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>
        <w:rPr>
          <w:rFonts w:ascii="Times New Roman" w:hAnsi="Times New Roman"/>
          <w:color w:val="000000"/>
          <w:sz w:val="28"/>
        </w:rPr>
        <w:t>ные факторы становления человека. Человеческие расы.</w:t>
      </w:r>
    </w:p>
    <w:p w:rsidR="00726B7F" w:rsidRDefault="002861F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>
        <w:rPr>
          <w:rFonts w:ascii="Times New Roman" w:hAnsi="Times New Roman"/>
          <w:color w:val="000000"/>
          <w:sz w:val="28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>
        <w:rPr>
          <w:rFonts w:ascii="Times New Roman" w:hAnsi="Times New Roman"/>
          <w:color w:val="000000"/>
          <w:sz w:val="28"/>
        </w:rPr>
        <w:t>как основа гомеостаза.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726B7F" w:rsidRDefault="002861F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</w:t>
      </w:r>
      <w:r>
        <w:rPr>
          <w:rFonts w:ascii="Times New Roman" w:hAnsi="Times New Roman"/>
          <w:color w:val="000000"/>
          <w:sz w:val="28"/>
        </w:rPr>
        <w:t>организация и значение. Нейроны, нервы, нервные узлы. Рефлекс. Рефлекторная дуга.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>
        <w:rPr>
          <w:rFonts w:ascii="Times New Roman" w:hAnsi="Times New Roman"/>
          <w:color w:val="000000"/>
          <w:sz w:val="28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</w:t>
      </w:r>
      <w:r>
        <w:rPr>
          <w:rFonts w:ascii="Times New Roman" w:hAnsi="Times New Roman"/>
          <w:color w:val="000000"/>
          <w:sz w:val="28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>
        <w:rPr>
          <w:rFonts w:ascii="Times New Roman" w:hAnsi="Times New Roman"/>
          <w:color w:val="000000"/>
          <w:sz w:val="28"/>
        </w:rPr>
        <w:t>и функций организма.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726B7F" w:rsidRDefault="002861F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</w:t>
      </w:r>
      <w:r>
        <w:rPr>
          <w:rFonts w:ascii="Times New Roman" w:hAnsi="Times New Roman"/>
          <w:color w:val="000000"/>
          <w:sz w:val="28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>
        <w:rPr>
          <w:rFonts w:ascii="Times New Roman" w:hAnsi="Times New Roman"/>
          <w:color w:val="000000"/>
          <w:sz w:val="28"/>
        </w:rPr>
        <w:t>ятельностью.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</w:t>
      </w:r>
      <w:r>
        <w:rPr>
          <w:rFonts w:ascii="Times New Roman" w:hAnsi="Times New Roman"/>
          <w:color w:val="000000"/>
          <w:sz w:val="28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свойств кости.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</w:t>
      </w:r>
      <w:r>
        <w:rPr>
          <w:rFonts w:ascii="Times New Roman" w:hAnsi="Times New Roman"/>
          <w:color w:val="000000"/>
          <w:sz w:val="28"/>
        </w:rPr>
        <w:t xml:space="preserve"> нарушения осанки.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726B7F" w:rsidRDefault="002861F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>
        <w:rPr>
          <w:rFonts w:ascii="Times New Roman" w:hAnsi="Times New Roman"/>
          <w:color w:val="000000"/>
          <w:sz w:val="28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</w:t>
      </w:r>
      <w:r>
        <w:rPr>
          <w:rFonts w:ascii="Times New Roman" w:hAnsi="Times New Roman"/>
          <w:color w:val="000000"/>
          <w:sz w:val="28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>
        <w:rPr>
          <w:rFonts w:ascii="Times New Roman" w:hAnsi="Times New Roman"/>
          <w:color w:val="000000"/>
          <w:sz w:val="28"/>
        </w:rPr>
        <w:t>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726B7F" w:rsidRDefault="002861F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</w:t>
      </w:r>
      <w:r>
        <w:rPr>
          <w:rFonts w:ascii="Times New Roman" w:hAnsi="Times New Roman"/>
          <w:color w:val="000000"/>
          <w:sz w:val="28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>
        <w:rPr>
          <w:rFonts w:ascii="Times New Roman" w:hAnsi="Times New Roman"/>
          <w:color w:val="000000"/>
          <w:sz w:val="28"/>
        </w:rPr>
        <w:t>ечениях.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26B7F" w:rsidRDefault="002861F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</w:t>
      </w:r>
      <w:r>
        <w:rPr>
          <w:rFonts w:ascii="Times New Roman" w:hAnsi="Times New Roman"/>
          <w:color w:val="000000"/>
          <w:sz w:val="28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</w:t>
      </w:r>
      <w:r>
        <w:rPr>
          <w:rFonts w:ascii="Times New Roman" w:hAnsi="Times New Roman"/>
          <w:color w:val="000000"/>
          <w:sz w:val="28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обхвата грудной клетки в состоян</w:t>
      </w:r>
      <w:r>
        <w:rPr>
          <w:rFonts w:ascii="Times New Roman" w:hAnsi="Times New Roman"/>
          <w:color w:val="000000"/>
          <w:sz w:val="28"/>
        </w:rPr>
        <w:t xml:space="preserve">ии вдоха и выдоха. 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726B7F" w:rsidRDefault="002861F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rFonts w:ascii="Times New Roman" w:hAnsi="Times New Roman"/>
          <w:color w:val="000000"/>
          <w:sz w:val="28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</w:t>
      </w:r>
      <w:r>
        <w:rPr>
          <w:rFonts w:ascii="Times New Roman" w:hAnsi="Times New Roman"/>
          <w:color w:val="000000"/>
          <w:sz w:val="28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</w:t>
      </w:r>
      <w:r>
        <w:rPr>
          <w:rFonts w:ascii="Times New Roman" w:hAnsi="Times New Roman"/>
          <w:color w:val="000000"/>
          <w:sz w:val="28"/>
        </w:rPr>
        <w:t>ие курения и алкоголя на пищеварение.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726B7F" w:rsidRDefault="002861F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</w:t>
      </w:r>
      <w:r>
        <w:rPr>
          <w:rFonts w:ascii="Times New Roman" w:hAnsi="Times New Roman"/>
          <w:color w:val="000000"/>
          <w:sz w:val="28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Витамины и их роль для организма. Поступление витаминов с пищей. Синтез витаминов в </w:t>
      </w:r>
      <w:r>
        <w:rPr>
          <w:rFonts w:ascii="Times New Roman" w:hAnsi="Times New Roman"/>
          <w:color w:val="000000"/>
          <w:sz w:val="28"/>
        </w:rPr>
        <w:t>организме. Авитаминозы и гиповитаминозы. Сохранение витаминов в пище.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</w:t>
      </w:r>
      <w:r>
        <w:rPr>
          <w:rFonts w:ascii="Times New Roman" w:hAnsi="Times New Roman"/>
          <w:color w:val="000000"/>
          <w:sz w:val="28"/>
        </w:rPr>
        <w:t>е меню в зависимости от калорийности пищи.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726B7F" w:rsidRDefault="002861F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</w:t>
      </w:r>
      <w:r>
        <w:rPr>
          <w:rFonts w:ascii="Times New Roman" w:hAnsi="Times New Roman"/>
          <w:color w:val="000000"/>
          <w:sz w:val="28"/>
        </w:rPr>
        <w:t xml:space="preserve">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</w:t>
      </w:r>
      <w:r>
        <w:rPr>
          <w:rFonts w:ascii="Times New Roman" w:hAnsi="Times New Roman"/>
          <w:color w:val="000000"/>
          <w:sz w:val="28"/>
        </w:rPr>
        <w:t>ыльной и ладонной стороны кисти.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726B7F" w:rsidRDefault="002861F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</w:t>
      </w:r>
      <w:r>
        <w:rPr>
          <w:rFonts w:ascii="Times New Roman" w:hAnsi="Times New Roman"/>
          <w:color w:val="000000"/>
          <w:sz w:val="28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</w:t>
      </w:r>
      <w:r>
        <w:rPr>
          <w:rFonts w:ascii="Times New Roman" w:hAnsi="Times New Roman"/>
          <w:b/>
          <w:i/>
          <w:color w:val="000000"/>
          <w:sz w:val="28"/>
        </w:rPr>
        <w:t>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726B7F" w:rsidRDefault="002861F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>
        <w:rPr>
          <w:rFonts w:ascii="Times New Roman" w:hAnsi="Times New Roman"/>
          <w:color w:val="000000"/>
          <w:sz w:val="28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>
        <w:rPr>
          <w:rFonts w:ascii="Times New Roman" w:hAnsi="Times New Roman"/>
          <w:color w:val="000000"/>
          <w:sz w:val="28"/>
        </w:rPr>
        <w:t>х знаний для планирования семьи. Инфекции, передающиеся половым путём, их профилактика.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726B7F" w:rsidRDefault="002861F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</w:t>
      </w:r>
      <w:r>
        <w:rPr>
          <w:rFonts w:ascii="Times New Roman" w:hAnsi="Times New Roman"/>
          <w:color w:val="000000"/>
          <w:sz w:val="28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Ухо и слух. Строение и функции органа слуха. Механизм работы </w:t>
      </w:r>
      <w:r>
        <w:rPr>
          <w:rFonts w:ascii="Times New Roman" w:hAnsi="Times New Roman"/>
          <w:color w:val="000000"/>
          <w:sz w:val="28"/>
        </w:rPr>
        <w:t>слухового анализатора. Слуховое восприятие. Нарушения слуха и их причины. Гигиена слуха.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</w:t>
      </w:r>
      <w:r>
        <w:rPr>
          <w:rFonts w:ascii="Times New Roman" w:hAnsi="Times New Roman"/>
          <w:color w:val="000000"/>
          <w:sz w:val="28"/>
        </w:rPr>
        <w:t>ния у человека.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726B7F" w:rsidRDefault="002861F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>
        <w:rPr>
          <w:rFonts w:ascii="Times New Roman" w:hAnsi="Times New Roman"/>
          <w:color w:val="000000"/>
          <w:sz w:val="28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>
        <w:rPr>
          <w:rFonts w:ascii="Times New Roman" w:hAnsi="Times New Roman"/>
          <w:color w:val="000000"/>
          <w:sz w:val="28"/>
        </w:rPr>
        <w:t>едения у человека. Приспособительный характер поведения.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>
        <w:rPr>
          <w:rFonts w:ascii="Times New Roman" w:hAnsi="Times New Roman"/>
          <w:color w:val="000000"/>
          <w:sz w:val="28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объёма механической и логической памяти.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726B7F" w:rsidRDefault="002861F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>
        <w:rPr>
          <w:rFonts w:ascii="Times New Roman" w:hAnsi="Times New Roman"/>
          <w:color w:val="000000"/>
          <w:sz w:val="28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>
        <w:rPr>
          <w:rFonts w:ascii="Times New Roman" w:hAnsi="Times New Roman"/>
          <w:color w:val="000000"/>
          <w:sz w:val="28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</w:t>
      </w:r>
      <w:r>
        <w:rPr>
          <w:rFonts w:ascii="Times New Roman" w:hAnsi="Times New Roman"/>
          <w:color w:val="000000"/>
          <w:sz w:val="28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26B7F" w:rsidRDefault="00726B7F">
      <w:pPr>
        <w:sectPr w:rsidR="00726B7F">
          <w:pgSz w:w="11906" w:h="16383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 w:line="264" w:lineRule="auto"/>
        <w:ind w:left="120"/>
      </w:pPr>
      <w:bookmarkStart w:id="6" w:name="block-14348280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</w:t>
      </w:r>
      <w:r>
        <w:rPr>
          <w:rFonts w:ascii="Times New Roman" w:hAnsi="Times New Roman"/>
          <w:color w:val="000000"/>
          <w:sz w:val="28"/>
        </w:rPr>
        <w:t>РЕЗУЛЬТАТЫ ОСВОЕНИЯ ПРОГРАММЫ ПО БИОЛОГИИ НА УРОВНЕ ОСНОВНОГО ОБЩЕГО ОБРАЗОВАНИЯ (БАЗОВЫЙ УРОВЕНЬ)</w:t>
      </w:r>
    </w:p>
    <w:p w:rsidR="00726B7F" w:rsidRDefault="00726B7F">
      <w:pPr>
        <w:spacing w:after="0" w:line="264" w:lineRule="auto"/>
        <w:ind w:left="120"/>
      </w:pP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>
        <w:rPr>
          <w:rFonts w:ascii="Times New Roman" w:hAnsi="Times New Roman"/>
          <w:color w:val="000000"/>
          <w:sz w:val="28"/>
        </w:rPr>
        <w:t xml:space="preserve">и предметных результатов. 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>
        <w:rPr>
          <w:rFonts w:ascii="Times New Roman" w:hAnsi="Times New Roman"/>
          <w:color w:val="000000"/>
          <w:sz w:val="28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</w:t>
      </w:r>
      <w:r>
        <w:rPr>
          <w:rFonts w:ascii="Times New Roman" w:hAnsi="Times New Roman"/>
          <w:color w:val="000000"/>
          <w:sz w:val="28"/>
        </w:rPr>
        <w:t>пониманию и взаимопомощи;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</w:t>
      </w:r>
      <w:r>
        <w:rPr>
          <w:rFonts w:ascii="Times New Roman" w:hAnsi="Times New Roman"/>
          <w:color w:val="000000"/>
          <w:sz w:val="28"/>
        </w:rPr>
        <w:t>ать поведение и поступки с позиции нравственных норм и норм экологической культуры;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</w:t>
      </w:r>
      <w:r>
        <w:rPr>
          <w:rFonts w:ascii="Times New Roman" w:hAnsi="Times New Roman"/>
          <w:color w:val="000000"/>
          <w:sz w:val="28"/>
        </w:rPr>
        <w:t>ьтуры личности;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>
        <w:rPr>
          <w:rFonts w:ascii="Times New Roman" w:hAnsi="Times New Roman"/>
          <w:color w:val="000000"/>
          <w:sz w:val="28"/>
        </w:rPr>
        <w:t>ый режим занятий и отдыха, регулярная физическая активность);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</w:t>
      </w:r>
      <w:r>
        <w:rPr>
          <w:rFonts w:ascii="Times New Roman" w:hAnsi="Times New Roman"/>
          <w:color w:val="000000"/>
          <w:sz w:val="28"/>
        </w:rPr>
        <w:t>исле навыки безопасного поведения в природной среде;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</w:t>
      </w:r>
      <w:r>
        <w:rPr>
          <w:rFonts w:ascii="Times New Roman" w:hAnsi="Times New Roman"/>
          <w:color w:val="000000"/>
          <w:sz w:val="28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</w:t>
      </w:r>
      <w:r>
        <w:rPr>
          <w:rFonts w:ascii="Times New Roman" w:hAnsi="Times New Roman"/>
          <w:color w:val="000000"/>
          <w:sz w:val="28"/>
        </w:rPr>
        <w:t>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современную систему научных представлений об основных биологических </w:t>
      </w:r>
      <w:r>
        <w:rPr>
          <w:rFonts w:ascii="Times New Roman" w:hAnsi="Times New Roman"/>
          <w:color w:val="000000"/>
          <w:sz w:val="28"/>
        </w:rPr>
        <w:t>закономерностях, взаимосвязях человека с природной и социальной средой;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действий в </w:t>
      </w:r>
      <w:r>
        <w:rPr>
          <w:rFonts w:ascii="Times New Roman" w:hAnsi="Times New Roman"/>
          <w:color w:val="000000"/>
          <w:sz w:val="28"/>
        </w:rPr>
        <w:t>новой ситуации на основании знаний биологических закономерностей.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ознавательные универсальные учебные действия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</w:t>
      </w:r>
      <w:r>
        <w:rPr>
          <w:rFonts w:ascii="Times New Roman" w:hAnsi="Times New Roman"/>
          <w:color w:val="000000"/>
          <w:sz w:val="28"/>
        </w:rPr>
        <w:t>снования для обобщения и сравнения, критерии проводимого анализа;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являть дефициты информации, данных, необходимых для решения поставленной задачи;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>
        <w:rPr>
          <w:rFonts w:ascii="Times New Roman" w:hAnsi="Times New Roman"/>
          <w:color w:val="000000"/>
          <w:sz w:val="28"/>
        </w:rPr>
        <w:t>налогии, формулировать гипотезы о взаимосвязях;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суждений, аргументировать свою позицию, мнение;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>
        <w:rPr>
          <w:rFonts w:ascii="Times New Roman" w:hAnsi="Times New Roman"/>
          <w:color w:val="000000"/>
          <w:sz w:val="28"/>
        </w:rPr>
        <w:t>учения, причинно-следственных связей и зависимостей биологических объектов между собой;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</w:t>
      </w:r>
      <w:r>
        <w:rPr>
          <w:rFonts w:ascii="Times New Roman" w:hAnsi="Times New Roman"/>
          <w:color w:val="000000"/>
          <w:sz w:val="28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>
        <w:rPr>
          <w:rFonts w:ascii="Times New Roman" w:hAnsi="Times New Roman"/>
          <w:color w:val="000000"/>
          <w:sz w:val="28"/>
        </w:rPr>
        <w:t>ожения об их развитии в новых условиях и контекстах.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</w:t>
      </w:r>
      <w:r>
        <w:rPr>
          <w:rFonts w:ascii="Times New Roman" w:hAnsi="Times New Roman"/>
          <w:color w:val="000000"/>
          <w:sz w:val="28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</w:t>
      </w:r>
      <w:r>
        <w:rPr>
          <w:rFonts w:ascii="Times New Roman" w:hAnsi="Times New Roman"/>
          <w:color w:val="000000"/>
          <w:sz w:val="28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</w:t>
      </w:r>
      <w:r>
        <w:rPr>
          <w:rFonts w:ascii="Times New Roman" w:hAnsi="Times New Roman"/>
          <w:color w:val="000000"/>
          <w:sz w:val="28"/>
        </w:rPr>
        <w:t>ым самостоятельно;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</w:t>
      </w:r>
      <w:r>
        <w:rPr>
          <w:rFonts w:ascii="Times New Roman" w:hAnsi="Times New Roman"/>
          <w:color w:val="000000"/>
          <w:sz w:val="28"/>
        </w:rPr>
        <w:t>ь себя (свою точку зрения) в устных и письменных текстах;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в корректной форме формулировать свои возражения;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>
        <w:rPr>
          <w:rFonts w:ascii="Times New Roman" w:hAnsi="Times New Roman"/>
          <w:color w:val="000000"/>
          <w:sz w:val="28"/>
        </w:rPr>
        <w:t>чи и поддержание благожелательности общения;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</w:t>
      </w:r>
      <w:r>
        <w:rPr>
          <w:rFonts w:ascii="Times New Roman" w:hAnsi="Times New Roman"/>
          <w:color w:val="000000"/>
          <w:sz w:val="28"/>
        </w:rPr>
        <w:t>а);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</w:t>
      </w:r>
      <w:r>
        <w:rPr>
          <w:rFonts w:ascii="Times New Roman" w:hAnsi="Times New Roman"/>
          <w:color w:val="000000"/>
          <w:sz w:val="28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</w:t>
      </w:r>
      <w:r>
        <w:rPr>
          <w:rFonts w:ascii="Times New Roman" w:hAnsi="Times New Roman"/>
          <w:color w:val="000000"/>
          <w:sz w:val="28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</w:t>
      </w:r>
      <w:r>
        <w:rPr>
          <w:rFonts w:ascii="Times New Roman" w:hAnsi="Times New Roman"/>
          <w:color w:val="000000"/>
          <w:sz w:val="28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>
        <w:rPr>
          <w:rFonts w:ascii="Times New Roman" w:hAnsi="Times New Roman"/>
          <w:color w:val="000000"/>
          <w:sz w:val="28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</w:t>
      </w:r>
      <w:r>
        <w:rPr>
          <w:rFonts w:ascii="Times New Roman" w:hAnsi="Times New Roman"/>
          <w:color w:val="000000"/>
          <w:sz w:val="28"/>
        </w:rPr>
        <w:t xml:space="preserve">ечивает сформированность социальных навыков и эмоционального интеллекта обучающихся. 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>
        <w:rPr>
          <w:rFonts w:ascii="Times New Roman" w:hAnsi="Times New Roman"/>
          <w:color w:val="000000"/>
          <w:sz w:val="28"/>
        </w:rPr>
        <w:t>еющихся ресурсов и собственных возможностей, аргументировать предлагаемые варианты решений;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>
        <w:rPr>
          <w:rFonts w:ascii="Times New Roman" w:hAnsi="Times New Roman"/>
          <w:color w:val="000000"/>
          <w:sz w:val="28"/>
        </w:rPr>
        <w:t>аемом биологическом объекте;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>
        <w:rPr>
          <w:rFonts w:ascii="Times New Roman" w:hAnsi="Times New Roman"/>
          <w:color w:val="000000"/>
          <w:sz w:val="28"/>
        </w:rPr>
        <w:t xml:space="preserve"> позитивное в произошедшей ситуации;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</w:t>
      </w:r>
      <w:r>
        <w:rPr>
          <w:rFonts w:ascii="Times New Roman" w:hAnsi="Times New Roman"/>
          <w:color w:val="000000"/>
          <w:sz w:val="28"/>
        </w:rPr>
        <w:t>твенными эмоциями и эмоциями других;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</w:t>
      </w:r>
      <w:r>
        <w:rPr>
          <w:rFonts w:ascii="Times New Roman" w:hAnsi="Times New Roman"/>
          <w:color w:val="000000"/>
          <w:sz w:val="28"/>
        </w:rPr>
        <w:t xml:space="preserve"> его мнению;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>
        <w:rPr>
          <w:rFonts w:ascii="Times New Roman" w:hAnsi="Times New Roman"/>
          <w:color w:val="000000"/>
          <w:sz w:val="28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6B7F" w:rsidRDefault="00726B7F">
      <w:pPr>
        <w:spacing w:after="0" w:line="264" w:lineRule="auto"/>
        <w:ind w:left="120"/>
        <w:jc w:val="both"/>
      </w:pP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>
        <w:rPr>
          <w:rFonts w:ascii="Times New Roman" w:hAnsi="Times New Roman"/>
          <w:color w:val="000000"/>
          <w:sz w:val="28"/>
        </w:rPr>
        <w:t>ией (4–5 профессий);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</w:t>
      </w:r>
      <w:r>
        <w:rPr>
          <w:rFonts w:ascii="Times New Roman" w:hAnsi="Times New Roman"/>
          <w:color w:val="000000"/>
          <w:sz w:val="28"/>
        </w:rPr>
        <w:t>ях: питание, дыхание, транспорт веществ, раздражимость, рост, развитие, движение, размножение;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>
        <w:rPr>
          <w:rFonts w:ascii="Times New Roman" w:hAnsi="Times New Roman"/>
          <w:color w:val="000000"/>
          <w:sz w:val="28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>
        <w:rPr>
          <w:rFonts w:ascii="Times New Roman" w:hAnsi="Times New Roman"/>
          <w:color w:val="000000"/>
          <w:sz w:val="28"/>
        </w:rPr>
        <w:t>енном сообществах, представителей флоры и фауны природных зон Земли, ландшафты природные и культурные;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>
        <w:rPr>
          <w:rFonts w:ascii="Times New Roman" w:hAnsi="Times New Roman"/>
          <w:color w:val="000000"/>
          <w:sz w:val="28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</w:t>
      </w:r>
      <w:r>
        <w:rPr>
          <w:rFonts w:ascii="Times New Roman" w:hAnsi="Times New Roman"/>
          <w:color w:val="000000"/>
          <w:sz w:val="28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</w:t>
      </w:r>
      <w:r>
        <w:rPr>
          <w:rFonts w:ascii="Times New Roman" w:hAnsi="Times New Roman"/>
          <w:color w:val="000000"/>
          <w:sz w:val="28"/>
        </w:rPr>
        <w:t>редметов гуманитарного цикла, различными видами искусства;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>
        <w:rPr>
          <w:rFonts w:ascii="Times New Roman" w:hAnsi="Times New Roman"/>
          <w:color w:val="000000"/>
          <w:sz w:val="28"/>
        </w:rPr>
        <w:t>особами измерения и сравнения живых объектов);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>
        <w:rPr>
          <w:rFonts w:ascii="Times New Roman" w:hAnsi="Times New Roman"/>
          <w:color w:val="000000"/>
          <w:sz w:val="28"/>
        </w:rPr>
        <w:t>рисунок и измерение биологических объектов;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</w:t>
      </w:r>
      <w:r>
        <w:rPr>
          <w:rFonts w:ascii="Times New Roman" w:hAnsi="Times New Roman"/>
          <w:color w:val="000000"/>
          <w:sz w:val="28"/>
        </w:rPr>
        <w:t>посудой в соответствии с инструкциями на уроке, во внеурочной деятельности;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</w:t>
      </w:r>
      <w:r>
        <w:rPr>
          <w:rFonts w:ascii="Times New Roman" w:hAnsi="Times New Roman"/>
          <w:color w:val="000000"/>
          <w:sz w:val="28"/>
        </w:rPr>
        <w:t>нятийный аппарат изучаемого раздела биологии.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</w:t>
      </w:r>
      <w:r>
        <w:rPr>
          <w:rFonts w:ascii="Times New Roman" w:hAnsi="Times New Roman"/>
          <w:color w:val="000000"/>
          <w:sz w:val="28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</w:t>
      </w:r>
      <w:r>
        <w:rPr>
          <w:rFonts w:ascii="Times New Roman" w:hAnsi="Times New Roman"/>
          <w:color w:val="000000"/>
          <w:sz w:val="28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>
        <w:rPr>
          <w:rFonts w:ascii="Times New Roman" w:hAnsi="Times New Roman"/>
          <w:color w:val="000000"/>
          <w:sz w:val="28"/>
        </w:rPr>
        <w:t>ной задачей и в контексте;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>
        <w:rPr>
          <w:rFonts w:ascii="Times New Roman" w:hAnsi="Times New Roman"/>
          <w:color w:val="000000"/>
          <w:sz w:val="28"/>
        </w:rPr>
        <w:t xml:space="preserve"> вегетативных и генеративных органов растений с их функциями;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</w:t>
      </w:r>
      <w:r>
        <w:rPr>
          <w:rFonts w:ascii="Times New Roman" w:hAnsi="Times New Roman"/>
          <w:color w:val="000000"/>
          <w:sz w:val="28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</w:t>
      </w:r>
      <w:r>
        <w:rPr>
          <w:rFonts w:ascii="Times New Roman" w:hAnsi="Times New Roman"/>
          <w:color w:val="000000"/>
          <w:sz w:val="28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</w:t>
      </w:r>
      <w:r>
        <w:rPr>
          <w:rFonts w:ascii="Times New Roman" w:hAnsi="Times New Roman"/>
          <w:color w:val="000000"/>
          <w:sz w:val="28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и функциями тканей </w:t>
      </w:r>
      <w:r>
        <w:rPr>
          <w:rFonts w:ascii="Times New Roman" w:hAnsi="Times New Roman"/>
          <w:color w:val="000000"/>
          <w:sz w:val="28"/>
        </w:rPr>
        <w:t>и органов растений, строением и жизнедеятельностью растений;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>
        <w:rPr>
          <w:rFonts w:ascii="Times New Roman" w:hAnsi="Times New Roman"/>
          <w:color w:val="000000"/>
          <w:sz w:val="28"/>
        </w:rPr>
        <w:t>чение видоизменённых побегов, хозяйственное значение вегетативного размножения;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проводить наблюдения за растениями, описывать растения и их части,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</w:t>
      </w:r>
      <w:r>
        <w:rPr>
          <w:rFonts w:ascii="Times New Roman" w:hAnsi="Times New Roman"/>
          <w:color w:val="000000"/>
          <w:sz w:val="28"/>
        </w:rPr>
        <w:t>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</w:t>
      </w:r>
      <w:r>
        <w:rPr>
          <w:rFonts w:ascii="Times New Roman" w:hAnsi="Times New Roman"/>
          <w:color w:val="000000"/>
          <w:sz w:val="28"/>
        </w:rPr>
        <w:t>ции из двух источников, преобразовывать информацию из одной знаковой системы в другую;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</w:t>
      </w:r>
      <w:r>
        <w:rPr>
          <w:rFonts w:ascii="Times New Roman" w:hAnsi="Times New Roman"/>
          <w:color w:val="000000"/>
          <w:sz w:val="28"/>
        </w:rPr>
        <w:t xml:space="preserve"> И. В. Мичурин) и зарубежных (в том числе К. Линней, Л. Пастер) учёных в развитие наук о растениях, грибах, лишайниках, бактериях;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</w:t>
      </w:r>
      <w:r>
        <w:rPr>
          <w:rFonts w:ascii="Times New Roman" w:hAnsi="Times New Roman"/>
          <w:color w:val="000000"/>
          <w:sz w:val="28"/>
        </w:rPr>
        <w:t xml:space="preserve">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</w:t>
      </w:r>
      <w:r>
        <w:rPr>
          <w:rFonts w:ascii="Times New Roman" w:hAnsi="Times New Roman"/>
          <w:color w:val="000000"/>
          <w:sz w:val="28"/>
        </w:rPr>
        <w:t xml:space="preserve"> бактерии, грибы, лишайники) в соответствии с поставленной задачей и в контексте;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</w:t>
      </w:r>
      <w:r>
        <w:rPr>
          <w:rFonts w:ascii="Times New Roman" w:hAnsi="Times New Roman"/>
          <w:color w:val="000000"/>
          <w:sz w:val="28"/>
        </w:rPr>
        <w:t>жам, бактерии по изображениям;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>
        <w:rPr>
          <w:rFonts w:ascii="Times New Roman" w:hAnsi="Times New Roman"/>
          <w:color w:val="000000"/>
          <w:sz w:val="28"/>
        </w:rPr>
        <w:t>определительной карточки;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>
        <w:rPr>
          <w:rFonts w:ascii="Times New Roman" w:hAnsi="Times New Roman"/>
          <w:color w:val="000000"/>
          <w:sz w:val="28"/>
        </w:rPr>
        <w:t>ием приборов и инструментов цифровой лаборатории;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</w:t>
      </w:r>
      <w:r>
        <w:rPr>
          <w:rFonts w:ascii="Times New Roman" w:hAnsi="Times New Roman"/>
          <w:color w:val="000000"/>
          <w:sz w:val="28"/>
        </w:rPr>
        <w:t>ь выводы на основе сравнения;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</w:t>
      </w:r>
      <w:r>
        <w:rPr>
          <w:rFonts w:ascii="Times New Roman" w:hAnsi="Times New Roman"/>
          <w:color w:val="000000"/>
          <w:sz w:val="28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>
        <w:rPr>
          <w:rFonts w:ascii="Times New Roman" w:hAnsi="Times New Roman"/>
          <w:color w:val="000000"/>
          <w:sz w:val="28"/>
        </w:rPr>
        <w:t>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</w:t>
      </w:r>
      <w:r>
        <w:rPr>
          <w:rFonts w:ascii="Times New Roman" w:hAnsi="Times New Roman"/>
          <w:color w:val="000000"/>
          <w:sz w:val="28"/>
        </w:rPr>
        <w:t xml:space="preserve"> технологии, литературе, и технологии, предметов гуманитарного цикла, различными видами искусства;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</w:t>
      </w:r>
      <w:r>
        <w:rPr>
          <w:rFonts w:ascii="Times New Roman" w:hAnsi="Times New Roman"/>
          <w:color w:val="000000"/>
          <w:sz w:val="28"/>
        </w:rPr>
        <w:t>сперименты;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</w:t>
      </w:r>
      <w:r>
        <w:rPr>
          <w:rFonts w:ascii="Times New Roman" w:hAnsi="Times New Roman"/>
          <w:color w:val="000000"/>
          <w:sz w:val="28"/>
        </w:rPr>
        <w:t>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</w:t>
      </w:r>
      <w:r>
        <w:rPr>
          <w:rFonts w:ascii="Times New Roman" w:hAnsi="Times New Roman"/>
          <w:color w:val="000000"/>
          <w:sz w:val="28"/>
        </w:rPr>
        <w:t>тацией с учётом особенностей аудитории обучающихся.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</w:t>
      </w:r>
      <w:r>
        <w:rPr>
          <w:rFonts w:ascii="Times New Roman" w:hAnsi="Times New Roman"/>
          <w:color w:val="000000"/>
          <w:sz w:val="28"/>
        </w:rPr>
        <w:t>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</w:t>
      </w:r>
      <w:r>
        <w:rPr>
          <w:rFonts w:ascii="Times New Roman" w:hAnsi="Times New Roman"/>
          <w:color w:val="000000"/>
          <w:sz w:val="28"/>
        </w:rPr>
        <w:t xml:space="preserve">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</w:t>
      </w:r>
      <w:r>
        <w:rPr>
          <w:rFonts w:ascii="Times New Roman" w:hAnsi="Times New Roman"/>
          <w:color w:val="000000"/>
          <w:sz w:val="28"/>
        </w:rPr>
        <w:t>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</w:t>
      </w:r>
      <w:r>
        <w:rPr>
          <w:rFonts w:ascii="Times New Roman" w:hAnsi="Times New Roman"/>
          <w:color w:val="000000"/>
          <w:sz w:val="28"/>
        </w:rPr>
        <w:t>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</w:t>
      </w:r>
      <w:r>
        <w:rPr>
          <w:rFonts w:ascii="Times New Roman" w:hAnsi="Times New Roman"/>
          <w:color w:val="000000"/>
          <w:sz w:val="28"/>
        </w:rPr>
        <w:t>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</w:t>
      </w:r>
      <w:r>
        <w:rPr>
          <w:rFonts w:ascii="Times New Roman" w:hAnsi="Times New Roman"/>
          <w:color w:val="000000"/>
          <w:sz w:val="28"/>
        </w:rPr>
        <w:t>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</w:t>
      </w:r>
      <w:r>
        <w:rPr>
          <w:rFonts w:ascii="Times New Roman" w:hAnsi="Times New Roman"/>
          <w:color w:val="000000"/>
          <w:sz w:val="28"/>
        </w:rPr>
        <w:t>ьностью и средой обитания животных изучаемых систематических групп;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</w:t>
      </w:r>
      <w:r>
        <w:rPr>
          <w:rFonts w:ascii="Times New Roman" w:hAnsi="Times New Roman"/>
          <w:color w:val="000000"/>
          <w:sz w:val="28"/>
        </w:rPr>
        <w:t>ризнаки классов членистоногих и хордовых, отрядов насекомых и млекопитающих;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</w:t>
      </w:r>
      <w:r>
        <w:rPr>
          <w:rFonts w:ascii="Times New Roman" w:hAnsi="Times New Roman"/>
          <w:color w:val="000000"/>
          <w:sz w:val="28"/>
        </w:rPr>
        <w:t xml:space="preserve"> микропрепаратами, исследовательские работы с использованием приборов и инструментов цифровой лаборатории;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животных на основании </w:t>
      </w:r>
      <w:r>
        <w:rPr>
          <w:rFonts w:ascii="Times New Roman" w:hAnsi="Times New Roman"/>
          <w:color w:val="000000"/>
          <w:sz w:val="28"/>
        </w:rPr>
        <w:t>особенностей строения;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</w:t>
      </w:r>
      <w:r>
        <w:rPr>
          <w:rFonts w:ascii="Times New Roman" w:hAnsi="Times New Roman"/>
          <w:color w:val="000000"/>
          <w:sz w:val="28"/>
        </w:rPr>
        <w:t>обществах, цепи питания;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</w:t>
      </w:r>
      <w:r>
        <w:rPr>
          <w:rFonts w:ascii="Times New Roman" w:hAnsi="Times New Roman"/>
          <w:color w:val="000000"/>
          <w:sz w:val="28"/>
        </w:rPr>
        <w:t>животных в природных сообществах;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мероприятиях по охране животного мира Земли;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</w:t>
      </w:r>
      <w:r>
        <w:rPr>
          <w:rFonts w:ascii="Times New Roman" w:hAnsi="Times New Roman"/>
          <w:color w:val="000000"/>
          <w:sz w:val="28"/>
        </w:rPr>
        <w:t>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</w:t>
      </w:r>
      <w:r>
        <w:rPr>
          <w:rFonts w:ascii="Times New Roman" w:hAnsi="Times New Roman"/>
          <w:color w:val="000000"/>
          <w:sz w:val="28"/>
        </w:rPr>
        <w:t>ской посудой в соответствии с инструкциями на уроке и во внеурочной деятельности;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</w:t>
      </w:r>
      <w:r>
        <w:rPr>
          <w:rFonts w:ascii="Times New Roman" w:hAnsi="Times New Roman"/>
          <w:color w:val="000000"/>
          <w:sz w:val="28"/>
        </w:rPr>
        <w:t>вой системы в другую;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</w:t>
      </w:r>
      <w:r>
        <w:rPr>
          <w:rFonts w:ascii="Times New Roman" w:hAnsi="Times New Roman"/>
          <w:color w:val="000000"/>
          <w:sz w:val="28"/>
        </w:rPr>
        <w:t xml:space="preserve">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</w:t>
      </w:r>
      <w:r>
        <w:rPr>
          <w:rFonts w:ascii="Times New Roman" w:hAnsi="Times New Roman"/>
          <w:color w:val="000000"/>
          <w:sz w:val="28"/>
        </w:rPr>
        <w:t>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</w:t>
      </w:r>
      <w:r>
        <w:rPr>
          <w:rFonts w:ascii="Times New Roman" w:hAnsi="Times New Roman"/>
          <w:color w:val="000000"/>
          <w:sz w:val="28"/>
        </w:rPr>
        <w:t>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</w:t>
      </w:r>
      <w:r>
        <w:rPr>
          <w:rFonts w:ascii="Times New Roman" w:hAnsi="Times New Roman"/>
          <w:color w:val="000000"/>
          <w:sz w:val="28"/>
        </w:rPr>
        <w:t xml:space="preserve">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</w:t>
      </w:r>
      <w:r>
        <w:rPr>
          <w:rFonts w:ascii="Times New Roman" w:hAnsi="Times New Roman"/>
          <w:color w:val="000000"/>
          <w:sz w:val="28"/>
        </w:rPr>
        <w:t>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</w:t>
      </w:r>
      <w:r>
        <w:rPr>
          <w:rFonts w:ascii="Times New Roman" w:hAnsi="Times New Roman"/>
          <w:color w:val="000000"/>
          <w:sz w:val="28"/>
        </w:rPr>
        <w:t>го организации: клетки, ткани, органы, системы органов, организм;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</w:t>
      </w:r>
      <w:r>
        <w:rPr>
          <w:rFonts w:ascii="Times New Roman" w:hAnsi="Times New Roman"/>
          <w:color w:val="000000"/>
          <w:sz w:val="28"/>
        </w:rPr>
        <w:t>вные вещества (витамины, ферменты, гормоны), выявлять их роль в процессе обмена веществ и превращения энергии;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</w:t>
      </w:r>
      <w:r>
        <w:rPr>
          <w:rFonts w:ascii="Times New Roman" w:hAnsi="Times New Roman"/>
          <w:color w:val="000000"/>
          <w:sz w:val="28"/>
        </w:rPr>
        <w:t>ляция функций, иммунитет, поведение, развитие, размножение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</w:t>
      </w:r>
      <w:r>
        <w:rPr>
          <w:rFonts w:ascii="Times New Roman" w:hAnsi="Times New Roman"/>
          <w:color w:val="000000"/>
          <w:sz w:val="28"/>
        </w:rPr>
        <w:t>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</w:t>
      </w:r>
      <w:r>
        <w:rPr>
          <w:rFonts w:ascii="Times New Roman" w:hAnsi="Times New Roman"/>
          <w:color w:val="000000"/>
          <w:sz w:val="28"/>
        </w:rPr>
        <w:t>е полезных приспособительных результатов;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</w:t>
      </w:r>
      <w:r>
        <w:rPr>
          <w:rFonts w:ascii="Times New Roman" w:hAnsi="Times New Roman"/>
          <w:color w:val="000000"/>
          <w:sz w:val="28"/>
        </w:rPr>
        <w:t>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</w:t>
      </w:r>
      <w:r>
        <w:rPr>
          <w:rFonts w:ascii="Times New Roman" w:hAnsi="Times New Roman"/>
          <w:color w:val="000000"/>
          <w:sz w:val="28"/>
        </w:rPr>
        <w:t>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</w:t>
      </w:r>
      <w:r>
        <w:rPr>
          <w:rFonts w:ascii="Times New Roman" w:hAnsi="Times New Roman"/>
          <w:color w:val="000000"/>
          <w:sz w:val="28"/>
        </w:rPr>
        <w:t>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</w:t>
      </w:r>
      <w:r>
        <w:rPr>
          <w:rFonts w:ascii="Times New Roman" w:hAnsi="Times New Roman"/>
          <w:color w:val="000000"/>
          <w:sz w:val="28"/>
        </w:rPr>
        <w:t xml:space="preserve">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</w:t>
      </w:r>
      <w:r>
        <w:rPr>
          <w:rFonts w:ascii="Times New Roman" w:hAnsi="Times New Roman"/>
          <w:color w:val="000000"/>
          <w:sz w:val="28"/>
        </w:rPr>
        <w:t xml:space="preserve"> травмах мягких тканей, костей скелета, органов чувств, ожогах и отморожениях;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</w:t>
      </w:r>
      <w:r>
        <w:rPr>
          <w:rFonts w:ascii="Times New Roman" w:hAnsi="Times New Roman"/>
          <w:color w:val="000000"/>
          <w:sz w:val="28"/>
        </w:rPr>
        <w:t>ов безопасности жизнедеятельности, физической культуры;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</w:t>
      </w:r>
      <w:r>
        <w:rPr>
          <w:rFonts w:ascii="Times New Roman" w:hAnsi="Times New Roman"/>
          <w:color w:val="000000"/>
          <w:sz w:val="28"/>
        </w:rPr>
        <w:t>я информации из нескольких (4–5) источников; преобразовывать информацию из одной знаковой системы в другую;</w:t>
      </w:r>
    </w:p>
    <w:p w:rsidR="00726B7F" w:rsidRDefault="002861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</w:t>
      </w:r>
      <w:r>
        <w:rPr>
          <w:rFonts w:ascii="Times New Roman" w:hAnsi="Times New Roman"/>
          <w:color w:val="000000"/>
          <w:sz w:val="28"/>
        </w:rPr>
        <w:t>обенностей аудитории обучающихся.</w:t>
      </w:r>
    </w:p>
    <w:p w:rsidR="00726B7F" w:rsidRDefault="00726B7F">
      <w:pPr>
        <w:sectPr w:rsidR="00726B7F">
          <w:pgSz w:w="11906" w:h="16383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bookmarkStart w:id="7" w:name="block-143482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6B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26B7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26B7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26B7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26B7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bookmarkStart w:id="8" w:name="block-143482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726B7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 с ними»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</w:t>
            </w:r>
            <w:r>
              <w:rPr>
                <w:rFonts w:ascii="Times New Roman" w:hAnsi="Times New Roman"/>
                <w:color w:val="000000"/>
                <w:sz w:val="24"/>
              </w:rPr>
              <w:t>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искусственных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 и их обитателей (на примере аквариума и др.)»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fd3c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26B7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d12ae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>
              <w:rPr>
                <w:rFonts w:ascii="Times New Roman" w:hAnsi="Times New Roman"/>
                <w:color w:val="000000"/>
                <w:sz w:val="24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>
              <w:rPr>
                <w:rFonts w:ascii="Times New Roman" w:hAnsi="Times New Roman"/>
                <w:color w:val="000000"/>
                <w:sz w:val="24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26B7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26B7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</w:t>
            </w:r>
            <w:r>
              <w:rPr>
                <w:rFonts w:ascii="Times New Roman" w:hAnsi="Times New Roman"/>
                <w:color w:val="000000"/>
                <w:sz w:val="24"/>
              </w:rPr>
              <w:t>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63dab7e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</w:t>
            </w:r>
            <w:r>
              <w:rPr>
                <w:rFonts w:ascii="Times New Roman" w:hAnsi="Times New Roman"/>
                <w:color w:val="000000"/>
                <w:sz w:val="24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26B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B7F" w:rsidRDefault="00726B7F">
            <w:pPr>
              <w:spacing w:after="0"/>
              <w:ind w:left="135"/>
            </w:pPr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B7F" w:rsidRDefault="00726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7F" w:rsidRDefault="00726B7F"/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>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>
              <w:rPr>
                <w:rFonts w:ascii="Times New Roman" w:hAnsi="Times New Roman"/>
                <w:color w:val="000000"/>
                <w:sz w:val="24"/>
              </w:rPr>
              <w:t>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B7F" w:rsidRDefault="00726B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26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B7F" w:rsidRDefault="0028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B7F" w:rsidRDefault="00726B7F"/>
        </w:tc>
      </w:tr>
    </w:tbl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726B7F">
      <w:pPr>
        <w:sectPr w:rsidR="00726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B7F" w:rsidRDefault="002861F6">
      <w:pPr>
        <w:spacing w:after="0"/>
        <w:ind w:left="120"/>
      </w:pPr>
      <w:bookmarkStart w:id="9" w:name="block-1434827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26B7F" w:rsidRDefault="0028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6B7F" w:rsidRDefault="00726B7F">
      <w:pPr>
        <w:spacing w:after="0" w:line="480" w:lineRule="auto"/>
        <w:ind w:left="120"/>
      </w:pPr>
    </w:p>
    <w:p w:rsidR="00726B7F" w:rsidRDefault="00726B7F">
      <w:pPr>
        <w:spacing w:after="0" w:line="480" w:lineRule="auto"/>
        <w:ind w:left="120"/>
      </w:pPr>
    </w:p>
    <w:p w:rsidR="00726B7F" w:rsidRDefault="00726B7F">
      <w:pPr>
        <w:spacing w:after="0"/>
        <w:ind w:left="120"/>
      </w:pPr>
    </w:p>
    <w:p w:rsidR="00726B7F" w:rsidRDefault="0028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6B7F" w:rsidRDefault="00726B7F">
      <w:pPr>
        <w:spacing w:after="0" w:line="480" w:lineRule="auto"/>
        <w:ind w:left="120"/>
      </w:pPr>
    </w:p>
    <w:p w:rsidR="00726B7F" w:rsidRDefault="00726B7F">
      <w:pPr>
        <w:spacing w:after="0"/>
        <w:ind w:left="120"/>
      </w:pPr>
    </w:p>
    <w:p w:rsidR="00726B7F" w:rsidRDefault="0028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6B7F" w:rsidRDefault="00726B7F">
      <w:pPr>
        <w:spacing w:after="0" w:line="480" w:lineRule="auto"/>
        <w:ind w:left="120"/>
      </w:pPr>
    </w:p>
    <w:p w:rsidR="00726B7F" w:rsidRDefault="00726B7F">
      <w:pPr>
        <w:sectPr w:rsidR="00726B7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861F6" w:rsidRDefault="002861F6"/>
    <w:sectPr w:rsidR="002861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B77"/>
    <w:multiLevelType w:val="multilevel"/>
    <w:tmpl w:val="81F04B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B02A9"/>
    <w:multiLevelType w:val="multilevel"/>
    <w:tmpl w:val="8A3EF0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F44DD"/>
    <w:multiLevelType w:val="multilevel"/>
    <w:tmpl w:val="1F9E5F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A2319"/>
    <w:multiLevelType w:val="multilevel"/>
    <w:tmpl w:val="7C66C98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D1C38"/>
    <w:multiLevelType w:val="multilevel"/>
    <w:tmpl w:val="A1D4CC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D1060"/>
    <w:multiLevelType w:val="multilevel"/>
    <w:tmpl w:val="A62C7A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B510A"/>
    <w:multiLevelType w:val="multilevel"/>
    <w:tmpl w:val="5DB6990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64C7C"/>
    <w:multiLevelType w:val="multilevel"/>
    <w:tmpl w:val="E862A0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73B89"/>
    <w:multiLevelType w:val="multilevel"/>
    <w:tmpl w:val="65C46E9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41037"/>
    <w:multiLevelType w:val="multilevel"/>
    <w:tmpl w:val="8834CF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55F30"/>
    <w:multiLevelType w:val="multilevel"/>
    <w:tmpl w:val="0D84DA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B08B2"/>
    <w:multiLevelType w:val="multilevel"/>
    <w:tmpl w:val="ADF8B42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A4718"/>
    <w:multiLevelType w:val="multilevel"/>
    <w:tmpl w:val="3E2206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973105"/>
    <w:multiLevelType w:val="multilevel"/>
    <w:tmpl w:val="A436194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01EF6"/>
    <w:multiLevelType w:val="multilevel"/>
    <w:tmpl w:val="DC60E1E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73B75"/>
    <w:multiLevelType w:val="multilevel"/>
    <w:tmpl w:val="7EFCF2E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CE4FC9"/>
    <w:multiLevelType w:val="multilevel"/>
    <w:tmpl w:val="31AAD8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20396"/>
    <w:multiLevelType w:val="multilevel"/>
    <w:tmpl w:val="5DC6FF6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26DCE"/>
    <w:multiLevelType w:val="multilevel"/>
    <w:tmpl w:val="A6AA58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10398E"/>
    <w:multiLevelType w:val="multilevel"/>
    <w:tmpl w:val="79CC09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C6C86"/>
    <w:multiLevelType w:val="multilevel"/>
    <w:tmpl w:val="2C52B9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EC52E0"/>
    <w:multiLevelType w:val="multilevel"/>
    <w:tmpl w:val="5CA6E6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2E3CCA"/>
    <w:multiLevelType w:val="multilevel"/>
    <w:tmpl w:val="9CDC4F3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724898"/>
    <w:multiLevelType w:val="multilevel"/>
    <w:tmpl w:val="63CE4D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A130AB"/>
    <w:multiLevelType w:val="multilevel"/>
    <w:tmpl w:val="8E0CE8E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D02017"/>
    <w:multiLevelType w:val="multilevel"/>
    <w:tmpl w:val="7DEA1C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7A03D1"/>
    <w:multiLevelType w:val="multilevel"/>
    <w:tmpl w:val="4E904B7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FC7441"/>
    <w:multiLevelType w:val="multilevel"/>
    <w:tmpl w:val="5EC2C8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C46AF7"/>
    <w:multiLevelType w:val="multilevel"/>
    <w:tmpl w:val="8A1A68B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DE4D71"/>
    <w:multiLevelType w:val="multilevel"/>
    <w:tmpl w:val="7BDC340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FF2BE8"/>
    <w:multiLevelType w:val="multilevel"/>
    <w:tmpl w:val="400EC23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BD06C1"/>
    <w:multiLevelType w:val="multilevel"/>
    <w:tmpl w:val="9FC851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181D9A"/>
    <w:multiLevelType w:val="multilevel"/>
    <w:tmpl w:val="C570022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A63034"/>
    <w:multiLevelType w:val="multilevel"/>
    <w:tmpl w:val="FC9A3A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9D381E"/>
    <w:multiLevelType w:val="multilevel"/>
    <w:tmpl w:val="325076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25"/>
  </w:num>
  <w:num w:numId="6">
    <w:abstractNumId w:val="17"/>
  </w:num>
  <w:num w:numId="7">
    <w:abstractNumId w:val="21"/>
  </w:num>
  <w:num w:numId="8">
    <w:abstractNumId w:val="10"/>
  </w:num>
  <w:num w:numId="9">
    <w:abstractNumId w:val="9"/>
  </w:num>
  <w:num w:numId="10">
    <w:abstractNumId w:val="31"/>
  </w:num>
  <w:num w:numId="11">
    <w:abstractNumId w:val="2"/>
  </w:num>
  <w:num w:numId="12">
    <w:abstractNumId w:val="23"/>
  </w:num>
  <w:num w:numId="13">
    <w:abstractNumId w:val="32"/>
  </w:num>
  <w:num w:numId="14">
    <w:abstractNumId w:val="28"/>
  </w:num>
  <w:num w:numId="15">
    <w:abstractNumId w:val="18"/>
  </w:num>
  <w:num w:numId="16">
    <w:abstractNumId w:val="19"/>
  </w:num>
  <w:num w:numId="17">
    <w:abstractNumId w:val="4"/>
  </w:num>
  <w:num w:numId="18">
    <w:abstractNumId w:val="5"/>
  </w:num>
  <w:num w:numId="19">
    <w:abstractNumId w:val="33"/>
  </w:num>
  <w:num w:numId="20">
    <w:abstractNumId w:val="30"/>
  </w:num>
  <w:num w:numId="21">
    <w:abstractNumId w:val="27"/>
  </w:num>
  <w:num w:numId="22">
    <w:abstractNumId w:val="34"/>
  </w:num>
  <w:num w:numId="23">
    <w:abstractNumId w:val="16"/>
  </w:num>
  <w:num w:numId="24">
    <w:abstractNumId w:val="13"/>
  </w:num>
  <w:num w:numId="25">
    <w:abstractNumId w:val="1"/>
  </w:num>
  <w:num w:numId="26">
    <w:abstractNumId w:val="20"/>
  </w:num>
  <w:num w:numId="27">
    <w:abstractNumId w:val="26"/>
  </w:num>
  <w:num w:numId="28">
    <w:abstractNumId w:val="29"/>
  </w:num>
  <w:num w:numId="29">
    <w:abstractNumId w:val="6"/>
  </w:num>
  <w:num w:numId="30">
    <w:abstractNumId w:val="8"/>
  </w:num>
  <w:num w:numId="31">
    <w:abstractNumId w:val="3"/>
  </w:num>
  <w:num w:numId="32">
    <w:abstractNumId w:val="15"/>
  </w:num>
  <w:num w:numId="33">
    <w:abstractNumId w:val="24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6B7F"/>
    <w:rsid w:val="002861F6"/>
    <w:rsid w:val="00726B7F"/>
    <w:rsid w:val="007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59" Type="http://schemas.openxmlformats.org/officeDocument/2006/relationships/hyperlink" Target="https://m.edsoo.ru/863d7460" TargetMode="External"/><Relationship Id="rId170" Type="http://schemas.openxmlformats.org/officeDocument/2006/relationships/hyperlink" Target="https://m.edsoo.ru/863d89d2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c1ea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2320" TargetMode="External"/><Relationship Id="rId268" Type="http://schemas.openxmlformats.org/officeDocument/2006/relationships/hyperlink" Target="https://m.edsoo.ru/863e3f76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744" TargetMode="External"/><Relationship Id="rId181" Type="http://schemas.openxmlformats.org/officeDocument/2006/relationships/hyperlink" Target="https://m.edsoo.ru/863d9ba2" TargetMode="External"/><Relationship Id="rId216" Type="http://schemas.openxmlformats.org/officeDocument/2006/relationships/hyperlink" Target="https://m.edsoo.ru/863dda2c" TargetMode="External"/><Relationship Id="rId237" Type="http://schemas.openxmlformats.org/officeDocument/2006/relationships/hyperlink" Target="https://m.edsoo.ru/863e098e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4fd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99a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bf0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cc2" TargetMode="External"/><Relationship Id="rId171" Type="http://schemas.openxmlformats.org/officeDocument/2006/relationships/hyperlink" Target="https://m.edsoo.ru/863d8d74" TargetMode="External"/><Relationship Id="rId192" Type="http://schemas.openxmlformats.org/officeDocument/2006/relationships/hyperlink" Target="https://m.edsoo.ru/863dab7e" TargetMode="External"/><Relationship Id="rId206" Type="http://schemas.openxmlformats.org/officeDocument/2006/relationships/hyperlink" Target="https://m.edsoo.ru/863dc352" TargetMode="External"/><Relationship Id="rId227" Type="http://schemas.openxmlformats.org/officeDocument/2006/relationships/hyperlink" Target="https://m.edsoo.ru/863df354" TargetMode="External"/><Relationship Id="rId248" Type="http://schemas.openxmlformats.org/officeDocument/2006/relationships/hyperlink" Target="https://m.edsoo.ru/863e1d70" TargetMode="External"/><Relationship Id="rId269" Type="http://schemas.openxmlformats.org/officeDocument/2006/relationships/hyperlink" Target="https://m.edsoo.ru/863e41b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0ec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8a2" TargetMode="External"/><Relationship Id="rId182" Type="http://schemas.openxmlformats.org/officeDocument/2006/relationships/hyperlink" Target="https://m.edsoo.ru/863d9d50" TargetMode="External"/><Relationship Id="rId217" Type="http://schemas.openxmlformats.org/officeDocument/2006/relationships/hyperlink" Target="https://m.edsoo.ru/863ddb9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63e0c36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084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e2a" TargetMode="External"/><Relationship Id="rId172" Type="http://schemas.openxmlformats.org/officeDocument/2006/relationships/hyperlink" Target="https://m.edsoo.ru/863d8f9a" TargetMode="External"/><Relationship Id="rId193" Type="http://schemas.openxmlformats.org/officeDocument/2006/relationships/hyperlink" Target="https://m.edsoo.ru/863dacd2" TargetMode="External"/><Relationship Id="rId207" Type="http://schemas.openxmlformats.org/officeDocument/2006/relationships/hyperlink" Target="https://m.edsoo.ru/863dc62c" TargetMode="External"/><Relationship Id="rId228" Type="http://schemas.openxmlformats.org/officeDocument/2006/relationships/hyperlink" Target="https://m.edsoo.ru/863df4a8" TargetMode="External"/><Relationship Id="rId249" Type="http://schemas.openxmlformats.org/officeDocument/2006/relationships/hyperlink" Target="https://m.edsoo.ru/863e1e9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422" TargetMode="External"/><Relationship Id="rId281" Type="http://schemas.openxmlformats.org/officeDocument/2006/relationships/hyperlink" Target="https://m.edsoo.ru/863e51f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a070" TargetMode="External"/><Relationship Id="rId213" Type="http://schemas.openxmlformats.org/officeDocument/2006/relationships/hyperlink" Target="https://m.edsoo.ru/863dd374" TargetMode="External"/><Relationship Id="rId218" Type="http://schemas.openxmlformats.org/officeDocument/2006/relationships/hyperlink" Target="https://m.edsoo.ru/863ddd60" TargetMode="External"/><Relationship Id="rId234" Type="http://schemas.openxmlformats.org/officeDocument/2006/relationships/hyperlink" Target="https://m.edsoo.ru/863e00ba" TargetMode="External"/><Relationship Id="rId239" Type="http://schemas.openxmlformats.org/officeDocument/2006/relationships/hyperlink" Target="https://m.edsoo.ru/863e1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0d6" TargetMode="External"/><Relationship Id="rId255" Type="http://schemas.openxmlformats.org/officeDocument/2006/relationships/hyperlink" Target="https://m.edsoo.ru/863e2e64" TargetMode="External"/><Relationship Id="rId271" Type="http://schemas.openxmlformats.org/officeDocument/2006/relationships/hyperlink" Target="https://m.edsoo.ru/863e4516" TargetMode="External"/><Relationship Id="rId276" Type="http://schemas.openxmlformats.org/officeDocument/2006/relationships/hyperlink" Target="https://m.edsoo.ru/863e4ec6" TargetMode="External"/><Relationship Id="rId292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15" Type="http://schemas.openxmlformats.org/officeDocument/2006/relationships/hyperlink" Target="https://m.edsoo.ru/863d449a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6f88" TargetMode="External"/><Relationship Id="rId173" Type="http://schemas.openxmlformats.org/officeDocument/2006/relationships/hyperlink" Target="https://m.edsoo.ru/863d9260" TargetMode="External"/><Relationship Id="rId194" Type="http://schemas.openxmlformats.org/officeDocument/2006/relationships/hyperlink" Target="https://m.edsoo.ru/863dae44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cc2" TargetMode="External"/><Relationship Id="rId208" Type="http://schemas.openxmlformats.org/officeDocument/2006/relationships/hyperlink" Target="https://m.edsoo.ru/863dc8a2" TargetMode="External"/><Relationship Id="rId229" Type="http://schemas.openxmlformats.org/officeDocument/2006/relationships/hyperlink" Target="https://m.edsoo.ru/863df606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c7e" TargetMode="External"/><Relationship Id="rId240" Type="http://schemas.openxmlformats.org/officeDocument/2006/relationships/hyperlink" Target="https://m.edsoo.ru/863e0d9e" TargetMode="External"/><Relationship Id="rId245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666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88a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6c6" TargetMode="External"/><Relationship Id="rId282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d98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05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4e6" TargetMode="External"/><Relationship Id="rId230" Type="http://schemas.openxmlformats.org/officeDocument/2006/relationships/hyperlink" Target="https://m.edsoo.ru/863dfae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20c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ef2" TargetMode="External"/><Relationship Id="rId220" Type="http://schemas.openxmlformats.org/officeDocument/2006/relationships/hyperlink" Target="https://m.edsoo.ru/863de1ca" TargetMode="External"/><Relationship Id="rId225" Type="http://schemas.openxmlformats.org/officeDocument/2006/relationships/hyperlink" Target="https://m.edsoo.ru/863df188" TargetMode="External"/><Relationship Id="rId241" Type="http://schemas.openxmlformats.org/officeDocument/2006/relationships/hyperlink" Target="https://m.edsoo.ru/863e1398" TargetMode="External"/><Relationship Id="rId246" Type="http://schemas.openxmlformats.org/officeDocument/2006/relationships/hyperlink" Target="https://m.edsoo.ru/863e182a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262" Type="http://schemas.openxmlformats.org/officeDocument/2006/relationships/hyperlink" Target="https://m.edsoo.ru/863e3792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7f1e" TargetMode="External"/><Relationship Id="rId169" Type="http://schemas.openxmlformats.org/officeDocument/2006/relationships/hyperlink" Target="https://m.edsoo.ru/863d885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a30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8ba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db8" TargetMode="External"/><Relationship Id="rId252" Type="http://schemas.openxmlformats.org/officeDocument/2006/relationships/hyperlink" Target="https://m.edsoo.ru/863e231a" TargetMode="External"/><Relationship Id="rId273" Type="http://schemas.openxmlformats.org/officeDocument/2006/relationships/hyperlink" Target="https://m.edsoo.ru/863e485e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6c0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09a" TargetMode="External"/><Relationship Id="rId186" Type="http://schemas.openxmlformats.org/officeDocument/2006/relationships/hyperlink" Target="https://m.edsoo.ru/863da3c2" TargetMode="External"/><Relationship Id="rId211" Type="http://schemas.openxmlformats.org/officeDocument/2006/relationships/hyperlink" Target="https://m.edsoo.ru/863dccda" TargetMode="External"/><Relationship Id="rId232" Type="http://schemas.openxmlformats.org/officeDocument/2006/relationships/hyperlink" Target="https://m.edsoo.ru/863dfc6e" TargetMode="External"/><Relationship Id="rId253" Type="http://schemas.openxmlformats.org/officeDocument/2006/relationships/hyperlink" Target="https://m.edsoo.ru/863e25fe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526" TargetMode="External"/><Relationship Id="rId197" Type="http://schemas.openxmlformats.org/officeDocument/2006/relationships/hyperlink" Target="https://m.edsoo.ru/863db16e" TargetMode="External"/><Relationship Id="rId201" Type="http://schemas.openxmlformats.org/officeDocument/2006/relationships/hyperlink" Target="https://m.edsoo.ru/863dba1a" TargetMode="External"/><Relationship Id="rId222" Type="http://schemas.openxmlformats.org/officeDocument/2006/relationships/hyperlink" Target="https://m.edsoo.ru/863de846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9ae" TargetMode="External"/><Relationship Id="rId285" Type="http://schemas.openxmlformats.org/officeDocument/2006/relationships/hyperlink" Target="https://m.edsoo.ru/863e564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2ca" TargetMode="External"/><Relationship Id="rId187" Type="http://schemas.openxmlformats.org/officeDocument/2006/relationships/hyperlink" Target="https://m.edsoo.ru/863da5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e9c" TargetMode="External"/><Relationship Id="rId233" Type="http://schemas.openxmlformats.org/officeDocument/2006/relationships/hyperlink" Target="https://m.edsoo.ru/863dff0c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c50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2ea" TargetMode="External"/><Relationship Id="rId202" Type="http://schemas.openxmlformats.org/officeDocument/2006/relationships/hyperlink" Target="https://m.edsoo.ru/863dbb78" TargetMode="External"/><Relationship Id="rId223" Type="http://schemas.openxmlformats.org/officeDocument/2006/relationships/hyperlink" Target="https://m.edsoo.ru/863de9a4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d14" TargetMode="External"/><Relationship Id="rId286" Type="http://schemas.openxmlformats.org/officeDocument/2006/relationships/hyperlink" Target="https://m.edsoo.ru/863e5768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4fa" TargetMode="External"/><Relationship Id="rId188" Type="http://schemas.openxmlformats.org/officeDocument/2006/relationships/hyperlink" Target="https://m.edsoo.ru/863da6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19239</Words>
  <Characters>109663</Characters>
  <Application>Microsoft Office Word</Application>
  <DocSecurity>0</DocSecurity>
  <Lines>913</Lines>
  <Paragraphs>257</Paragraphs>
  <ScaleCrop>false</ScaleCrop>
  <Company>SPecialiST RePack</Company>
  <LinksUpToDate>false</LinksUpToDate>
  <CharactersWithSpaces>128645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2023-09-24T04:22:00Z</dcterms:created>
  <dcterms:modified xsi:type="dcterms:W3CDTF">2023-09-24T04:23:00Z</dcterms:modified>
</cp:coreProperties>
</file>